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F18518" w14:textId="77777777" w:rsidR="0032287B" w:rsidRDefault="0032287B" w:rsidP="0032287B">
      <w:pPr>
        <w:rPr>
          <w:rFonts w:ascii="Times New Roman" w:hAnsi="Times New Roman" w:cs="Times New Roman"/>
          <w:b/>
          <w:bCs/>
          <w:sz w:val="36"/>
          <w:szCs w:val="36"/>
        </w:rPr>
      </w:pPr>
      <w:r>
        <w:rPr>
          <w:rFonts w:ascii="Times New Roman" w:hAnsi="Times New Roman" w:cs="Times New Roman"/>
          <w:b/>
          <w:bCs/>
          <w:sz w:val="36"/>
          <w:szCs w:val="36"/>
        </w:rPr>
        <w:t>Městské zařízení sociálních služeb, příspěvková</w:t>
      </w:r>
    </w:p>
    <w:p w14:paraId="788B9B9E" w14:textId="77777777" w:rsidR="0032287B" w:rsidRDefault="0032287B" w:rsidP="0032287B">
      <w:pPr>
        <w:pBdr>
          <w:bottom w:val="single" w:sz="6" w:space="1" w:color="auto"/>
        </w:pBdr>
        <w:rPr>
          <w:rFonts w:ascii="Times New Roman" w:hAnsi="Times New Roman" w:cs="Times New Roman"/>
          <w:b/>
          <w:bCs/>
          <w:sz w:val="36"/>
          <w:szCs w:val="36"/>
        </w:rPr>
      </w:pPr>
      <w:r>
        <w:rPr>
          <w:rFonts w:ascii="Times New Roman" w:hAnsi="Times New Roman" w:cs="Times New Roman"/>
          <w:b/>
          <w:bCs/>
          <w:sz w:val="36"/>
          <w:szCs w:val="36"/>
        </w:rPr>
        <w:t xml:space="preserve">organizace </w:t>
      </w:r>
    </w:p>
    <w:p w14:paraId="1EDDFB8E" w14:textId="77777777" w:rsidR="0032287B" w:rsidRDefault="0032287B" w:rsidP="0032287B">
      <w:pPr>
        <w:rPr>
          <w:rFonts w:ascii="Times New Roman" w:hAnsi="Times New Roman" w:cs="Times New Roman"/>
        </w:rPr>
      </w:pPr>
      <w:r>
        <w:rPr>
          <w:rFonts w:ascii="Times New Roman" w:hAnsi="Times New Roman" w:cs="Times New Roman"/>
        </w:rPr>
        <w:t xml:space="preserve">Telefon 353 225 060 </w:t>
      </w:r>
      <w:r>
        <w:rPr>
          <w:rFonts w:ascii="Times New Roman" w:hAnsi="Times New Roman" w:cs="Times New Roman"/>
        </w:rPr>
        <w:tab/>
      </w:r>
      <w:r>
        <w:rPr>
          <w:rFonts w:ascii="Times New Roman" w:hAnsi="Times New Roman" w:cs="Times New Roman"/>
        </w:rPr>
        <w:tab/>
        <w:t>Východní 621/16</w:t>
      </w:r>
      <w:r>
        <w:rPr>
          <w:rFonts w:ascii="Times New Roman" w:hAnsi="Times New Roman" w:cs="Times New Roman"/>
        </w:rPr>
        <w:tab/>
      </w:r>
      <w:r>
        <w:rPr>
          <w:rFonts w:ascii="Times New Roman" w:hAnsi="Times New Roman" w:cs="Times New Roman"/>
        </w:rPr>
        <w:tab/>
        <w:t>IČ:</w:t>
      </w:r>
      <w:proofErr w:type="gramStart"/>
      <w:r>
        <w:rPr>
          <w:rFonts w:ascii="Times New Roman" w:hAnsi="Times New Roman" w:cs="Times New Roman"/>
        </w:rPr>
        <w:t>47701277,DIČ</w:t>
      </w:r>
      <w:proofErr w:type="gramEnd"/>
      <w:r>
        <w:rPr>
          <w:rFonts w:ascii="Times New Roman" w:hAnsi="Times New Roman" w:cs="Times New Roman"/>
        </w:rPr>
        <w:t>:CZ47701277</w:t>
      </w:r>
    </w:p>
    <w:p w14:paraId="45083381" w14:textId="77777777" w:rsidR="0032287B" w:rsidRDefault="0032287B" w:rsidP="0032287B">
      <w:pPr>
        <w:rPr>
          <w:rFonts w:ascii="Times New Roman" w:hAnsi="Times New Roman" w:cs="Times New Roman"/>
        </w:rPr>
      </w:pPr>
      <w:r>
        <w:rPr>
          <w:rFonts w:ascii="Times New Roman" w:hAnsi="Times New Roman" w:cs="Times New Roman"/>
        </w:rPr>
        <w:t>Mobil 602 371 982</w:t>
      </w:r>
      <w:r>
        <w:rPr>
          <w:rFonts w:ascii="Times New Roman" w:hAnsi="Times New Roman" w:cs="Times New Roman"/>
        </w:rPr>
        <w:tab/>
      </w:r>
      <w:r>
        <w:rPr>
          <w:rFonts w:ascii="Times New Roman" w:hAnsi="Times New Roman" w:cs="Times New Roman"/>
        </w:rPr>
        <w:tab/>
        <w:t>360 20 Karlovy Vary</w:t>
      </w:r>
      <w:r>
        <w:rPr>
          <w:rFonts w:ascii="Times New Roman" w:hAnsi="Times New Roman" w:cs="Times New Roman"/>
        </w:rPr>
        <w:tab/>
      </w:r>
      <w:r>
        <w:rPr>
          <w:rFonts w:ascii="Times New Roman" w:hAnsi="Times New Roman" w:cs="Times New Roman"/>
        </w:rPr>
        <w:tab/>
        <w:t>reditel@kv-mzss.cz</w:t>
      </w:r>
    </w:p>
    <w:p w14:paraId="66ACA930" w14:textId="77777777" w:rsidR="0032287B" w:rsidRDefault="0032287B" w:rsidP="0032287B">
      <w:pPr>
        <w:rPr>
          <w:rFonts w:ascii="Times New Roman" w:hAnsi="Times New Roman" w:cs="Times New Roman"/>
        </w:rPr>
      </w:pPr>
    </w:p>
    <w:p w14:paraId="08E381AA" w14:textId="77777777" w:rsidR="0032287B" w:rsidRDefault="0032287B" w:rsidP="0032287B">
      <w:pPr>
        <w:rPr>
          <w:rFonts w:ascii="Times New Roman" w:hAnsi="Times New Roman" w:cs="Times New Roman"/>
        </w:rPr>
      </w:pPr>
    </w:p>
    <w:p w14:paraId="1AF20777" w14:textId="77777777" w:rsidR="0032287B" w:rsidRDefault="0032287B" w:rsidP="0032287B">
      <w:pPr>
        <w:rPr>
          <w:rFonts w:ascii="Times New Roman" w:hAnsi="Times New Roman" w:cs="Times New Roman"/>
        </w:rPr>
      </w:pPr>
    </w:p>
    <w:p w14:paraId="52151641" w14:textId="77777777" w:rsidR="0032287B" w:rsidRDefault="0032287B" w:rsidP="0032287B">
      <w:pPr>
        <w:rPr>
          <w:rFonts w:ascii="Times New Roman" w:hAnsi="Times New Roman" w:cs="Times New Roman"/>
        </w:rPr>
      </w:pPr>
    </w:p>
    <w:p w14:paraId="0E039408" w14:textId="77777777" w:rsidR="0032287B" w:rsidRDefault="0032287B" w:rsidP="0032287B">
      <w:pPr>
        <w:rPr>
          <w:rFonts w:ascii="Times New Roman" w:hAnsi="Times New Roman" w:cs="Times New Roman"/>
        </w:rPr>
      </w:pPr>
    </w:p>
    <w:p w14:paraId="3A52B745" w14:textId="77777777" w:rsidR="0032287B" w:rsidRDefault="0032287B" w:rsidP="0032287B">
      <w:pPr>
        <w:rPr>
          <w:rFonts w:ascii="Times New Roman" w:hAnsi="Times New Roman" w:cs="Times New Roman"/>
        </w:rPr>
      </w:pPr>
    </w:p>
    <w:p w14:paraId="124DAD08" w14:textId="77777777" w:rsidR="0032287B" w:rsidRDefault="0032287B" w:rsidP="0032287B">
      <w:pPr>
        <w:rPr>
          <w:rFonts w:ascii="Times New Roman" w:hAnsi="Times New Roman" w:cs="Times New Roman"/>
        </w:rPr>
      </w:pPr>
    </w:p>
    <w:p w14:paraId="48F3D303" w14:textId="77777777" w:rsidR="0032287B" w:rsidRDefault="0032287B" w:rsidP="0032287B">
      <w:pPr>
        <w:rPr>
          <w:rFonts w:ascii="Times New Roman" w:hAnsi="Times New Roman" w:cs="Times New Roman"/>
        </w:rPr>
      </w:pPr>
    </w:p>
    <w:p w14:paraId="4CF30264" w14:textId="77777777" w:rsidR="0032287B" w:rsidRDefault="0032287B" w:rsidP="0032287B">
      <w:pPr>
        <w:rPr>
          <w:rFonts w:ascii="Times New Roman" w:hAnsi="Times New Roman" w:cs="Times New Roman"/>
        </w:rPr>
      </w:pPr>
    </w:p>
    <w:p w14:paraId="21AF8A2D" w14:textId="77777777" w:rsidR="0032287B" w:rsidRDefault="0032287B" w:rsidP="0032287B">
      <w:pPr>
        <w:rPr>
          <w:rFonts w:ascii="Times New Roman" w:hAnsi="Times New Roman" w:cs="Times New Roman"/>
        </w:rPr>
      </w:pPr>
    </w:p>
    <w:p w14:paraId="66549DA3" w14:textId="77777777" w:rsidR="0032287B" w:rsidRDefault="0032287B" w:rsidP="0032287B">
      <w:pPr>
        <w:jc w:val="center"/>
        <w:rPr>
          <w:rFonts w:ascii="Times New Roman" w:hAnsi="Times New Roman" w:cs="Times New Roman"/>
          <w:b/>
          <w:bCs/>
          <w:sz w:val="72"/>
          <w:szCs w:val="72"/>
        </w:rPr>
      </w:pPr>
      <w:r>
        <w:rPr>
          <w:rFonts w:ascii="Times New Roman" w:hAnsi="Times New Roman" w:cs="Times New Roman"/>
          <w:b/>
          <w:bCs/>
          <w:sz w:val="72"/>
          <w:szCs w:val="72"/>
        </w:rPr>
        <w:t>DOMOVNÍ ŘÁD</w:t>
      </w:r>
    </w:p>
    <w:p w14:paraId="57306662" w14:textId="77777777" w:rsidR="0032287B" w:rsidRDefault="0032287B" w:rsidP="0032287B">
      <w:pPr>
        <w:jc w:val="center"/>
        <w:rPr>
          <w:rFonts w:ascii="Times New Roman" w:hAnsi="Times New Roman" w:cs="Times New Roman"/>
          <w:b/>
          <w:bCs/>
          <w:sz w:val="36"/>
          <w:szCs w:val="36"/>
        </w:rPr>
      </w:pPr>
      <w:r>
        <w:rPr>
          <w:rFonts w:ascii="Times New Roman" w:hAnsi="Times New Roman" w:cs="Times New Roman"/>
          <w:b/>
          <w:bCs/>
          <w:sz w:val="36"/>
          <w:szCs w:val="36"/>
        </w:rPr>
        <w:t xml:space="preserve">Domova pro seniory Karlovy </w:t>
      </w:r>
      <w:proofErr w:type="gramStart"/>
      <w:r>
        <w:rPr>
          <w:rFonts w:ascii="Times New Roman" w:hAnsi="Times New Roman" w:cs="Times New Roman"/>
          <w:b/>
          <w:bCs/>
          <w:sz w:val="36"/>
          <w:szCs w:val="36"/>
        </w:rPr>
        <w:t>Vary - Stará</w:t>
      </w:r>
      <w:proofErr w:type="gramEnd"/>
      <w:r>
        <w:rPr>
          <w:rFonts w:ascii="Times New Roman" w:hAnsi="Times New Roman" w:cs="Times New Roman"/>
          <w:b/>
          <w:bCs/>
          <w:sz w:val="36"/>
          <w:szCs w:val="36"/>
        </w:rPr>
        <w:t xml:space="preserve"> Role</w:t>
      </w:r>
    </w:p>
    <w:p w14:paraId="76D49437" w14:textId="77777777" w:rsidR="0032287B" w:rsidRDefault="0032287B" w:rsidP="0032287B">
      <w:pPr>
        <w:rPr>
          <w:rFonts w:ascii="Times New Roman" w:hAnsi="Times New Roman" w:cs="Times New Roman"/>
        </w:rPr>
      </w:pPr>
    </w:p>
    <w:p w14:paraId="54470148" w14:textId="77777777" w:rsidR="0032287B" w:rsidRDefault="0032287B" w:rsidP="0032287B">
      <w:pPr>
        <w:rPr>
          <w:rFonts w:ascii="Times New Roman" w:hAnsi="Times New Roman" w:cs="Times New Roman"/>
        </w:rPr>
      </w:pPr>
    </w:p>
    <w:p w14:paraId="4309185F" w14:textId="77777777" w:rsidR="0032287B" w:rsidRDefault="0032287B" w:rsidP="0032287B">
      <w:pPr>
        <w:rPr>
          <w:rFonts w:ascii="Times New Roman" w:hAnsi="Times New Roman" w:cs="Times New Roman"/>
        </w:rPr>
      </w:pPr>
    </w:p>
    <w:p w14:paraId="4EF8DFF5" w14:textId="77777777" w:rsidR="0032287B" w:rsidRDefault="0032287B" w:rsidP="0032287B">
      <w:pPr>
        <w:rPr>
          <w:rFonts w:ascii="Times New Roman" w:hAnsi="Times New Roman" w:cs="Times New Roman"/>
        </w:rPr>
      </w:pPr>
    </w:p>
    <w:p w14:paraId="3CB4A5FA" w14:textId="77777777" w:rsidR="0032287B" w:rsidRDefault="0032287B" w:rsidP="0032287B">
      <w:pPr>
        <w:rPr>
          <w:rFonts w:ascii="Times New Roman" w:hAnsi="Times New Roman" w:cs="Times New Roman"/>
        </w:rPr>
      </w:pPr>
    </w:p>
    <w:p w14:paraId="795037D7" w14:textId="77777777" w:rsidR="0032287B" w:rsidRDefault="0032287B" w:rsidP="0032287B">
      <w:pPr>
        <w:rPr>
          <w:rFonts w:ascii="Times New Roman" w:hAnsi="Times New Roman" w:cs="Times New Roman"/>
        </w:rPr>
      </w:pPr>
    </w:p>
    <w:p w14:paraId="157B3303" w14:textId="77777777" w:rsidR="0032287B" w:rsidRDefault="0032287B" w:rsidP="0032287B">
      <w:pPr>
        <w:rPr>
          <w:rFonts w:ascii="Times New Roman" w:hAnsi="Times New Roman" w:cs="Times New Roman"/>
        </w:rPr>
      </w:pPr>
    </w:p>
    <w:p w14:paraId="3260AFF7" w14:textId="77777777" w:rsidR="0032287B" w:rsidRDefault="0032287B" w:rsidP="0032287B">
      <w:pPr>
        <w:rPr>
          <w:rFonts w:ascii="Times New Roman" w:hAnsi="Times New Roman" w:cs="Times New Roman"/>
        </w:rPr>
      </w:pPr>
    </w:p>
    <w:p w14:paraId="424B6136" w14:textId="77777777" w:rsidR="0032287B" w:rsidRDefault="0032287B" w:rsidP="0032287B">
      <w:pPr>
        <w:rPr>
          <w:rFonts w:ascii="Times New Roman" w:hAnsi="Times New Roman" w:cs="Times New Roman"/>
        </w:rPr>
      </w:pPr>
    </w:p>
    <w:p w14:paraId="60DD1D39" w14:textId="103259C5" w:rsidR="0032287B" w:rsidRDefault="0032287B" w:rsidP="0032287B">
      <w:pPr>
        <w:rPr>
          <w:rFonts w:ascii="Times New Roman" w:hAnsi="Times New Roman" w:cs="Times New Roman"/>
          <w:sz w:val="24"/>
          <w:szCs w:val="24"/>
        </w:rPr>
      </w:pPr>
      <w:r>
        <w:rPr>
          <w:rFonts w:ascii="Times New Roman" w:hAnsi="Times New Roman" w:cs="Times New Roman"/>
          <w:sz w:val="24"/>
          <w:szCs w:val="24"/>
        </w:rPr>
        <w:t>Platnost:</w:t>
      </w:r>
      <w:r>
        <w:rPr>
          <w:rFonts w:ascii="Times New Roman" w:hAnsi="Times New Roman" w:cs="Times New Roman"/>
          <w:sz w:val="24"/>
          <w:szCs w:val="24"/>
        </w:rPr>
        <w:tab/>
        <w:t xml:space="preserve">od </w:t>
      </w:r>
      <w:r>
        <w:rPr>
          <w:rFonts w:ascii="Times New Roman" w:hAnsi="Times New Roman" w:cs="Times New Roman"/>
          <w:sz w:val="24"/>
          <w:szCs w:val="24"/>
        </w:rPr>
        <w:t>01.03.2024</w:t>
      </w:r>
    </w:p>
    <w:p w14:paraId="1DB6EDEC" w14:textId="77777777" w:rsidR="0032287B" w:rsidRDefault="0032287B" w:rsidP="0032287B">
      <w:pPr>
        <w:rPr>
          <w:rFonts w:ascii="Times New Roman" w:hAnsi="Times New Roman" w:cs="Times New Roman"/>
          <w:sz w:val="24"/>
          <w:szCs w:val="24"/>
        </w:rPr>
      </w:pPr>
      <w:r>
        <w:rPr>
          <w:rFonts w:ascii="Times New Roman" w:hAnsi="Times New Roman" w:cs="Times New Roman"/>
          <w:sz w:val="24"/>
          <w:szCs w:val="24"/>
        </w:rPr>
        <w:t xml:space="preserve">Závazné: </w:t>
      </w:r>
      <w:r>
        <w:rPr>
          <w:rFonts w:ascii="Times New Roman" w:hAnsi="Times New Roman" w:cs="Times New Roman"/>
          <w:sz w:val="24"/>
          <w:szCs w:val="24"/>
        </w:rPr>
        <w:tab/>
        <w:t>pro uživatele služby, pracovníky a návštěvy Domova pro seniory</w:t>
      </w:r>
    </w:p>
    <w:p w14:paraId="0DD244E3" w14:textId="77777777" w:rsidR="0032287B" w:rsidRDefault="0032287B" w:rsidP="0032287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Karlovy </w:t>
      </w:r>
      <w:proofErr w:type="gramStart"/>
      <w:r>
        <w:rPr>
          <w:rFonts w:ascii="Times New Roman" w:hAnsi="Times New Roman" w:cs="Times New Roman"/>
          <w:sz w:val="24"/>
          <w:szCs w:val="24"/>
        </w:rPr>
        <w:t>Vary - Stará</w:t>
      </w:r>
      <w:proofErr w:type="gramEnd"/>
      <w:r>
        <w:rPr>
          <w:rFonts w:ascii="Times New Roman" w:hAnsi="Times New Roman" w:cs="Times New Roman"/>
          <w:sz w:val="24"/>
          <w:szCs w:val="24"/>
        </w:rPr>
        <w:t xml:space="preserve"> Role</w:t>
      </w:r>
    </w:p>
    <w:p w14:paraId="56A97D3F" w14:textId="77777777" w:rsidR="0032287B" w:rsidRDefault="0032287B" w:rsidP="0032287B">
      <w:pPr>
        <w:rPr>
          <w:rFonts w:ascii="Times New Roman" w:hAnsi="Times New Roman" w:cs="Times New Roman"/>
          <w:sz w:val="24"/>
          <w:szCs w:val="24"/>
        </w:rPr>
      </w:pPr>
      <w:r>
        <w:rPr>
          <w:rFonts w:ascii="Times New Roman" w:hAnsi="Times New Roman" w:cs="Times New Roman"/>
          <w:sz w:val="24"/>
          <w:szCs w:val="24"/>
        </w:rPr>
        <w:t>Vydal:</w:t>
      </w:r>
      <w:r>
        <w:rPr>
          <w:rFonts w:ascii="Times New Roman" w:hAnsi="Times New Roman" w:cs="Times New Roman"/>
          <w:sz w:val="24"/>
          <w:szCs w:val="24"/>
        </w:rPr>
        <w:tab/>
        <w:t xml:space="preserve">Mgr. Karin </w:t>
      </w:r>
      <w:proofErr w:type="spellStart"/>
      <w:r>
        <w:rPr>
          <w:rFonts w:ascii="Times New Roman" w:hAnsi="Times New Roman" w:cs="Times New Roman"/>
          <w:sz w:val="24"/>
          <w:szCs w:val="24"/>
        </w:rPr>
        <w:t>Sasáková</w:t>
      </w:r>
      <w:proofErr w:type="spellEnd"/>
      <w:r>
        <w:rPr>
          <w:rFonts w:ascii="Times New Roman" w:hAnsi="Times New Roman" w:cs="Times New Roman"/>
          <w:sz w:val="24"/>
          <w:szCs w:val="24"/>
        </w:rPr>
        <w:t xml:space="preserve"> — ředitel MZSS, </w:t>
      </w:r>
      <w:proofErr w:type="spellStart"/>
      <w:r>
        <w:rPr>
          <w:rFonts w:ascii="Times New Roman" w:hAnsi="Times New Roman" w:cs="Times New Roman"/>
          <w:sz w:val="24"/>
          <w:szCs w:val="24"/>
        </w:rPr>
        <w:t>p.o</w:t>
      </w:r>
      <w:proofErr w:type="spellEnd"/>
      <w:r>
        <w:rPr>
          <w:rFonts w:ascii="Times New Roman" w:hAnsi="Times New Roman" w:cs="Times New Roman"/>
          <w:sz w:val="24"/>
          <w:szCs w:val="24"/>
        </w:rPr>
        <w:t>.</w:t>
      </w:r>
    </w:p>
    <w:p w14:paraId="3F36D059" w14:textId="77777777" w:rsidR="0032287B" w:rsidRDefault="0032287B" w:rsidP="0032287B">
      <w:pPr>
        <w:rPr>
          <w:rFonts w:ascii="Times New Roman" w:hAnsi="Times New Roman" w:cs="Times New Roman"/>
        </w:rPr>
      </w:pPr>
    </w:p>
    <w:p w14:paraId="34E3C6D7" w14:textId="77777777" w:rsidR="0032287B" w:rsidRDefault="0032287B" w:rsidP="0032287B">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1. Úvod</w:t>
      </w:r>
    </w:p>
    <w:p w14:paraId="214FFE26"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Domov pro seniory Karlovy Vary-Stará Role (dále jen „Domov") je pobytové zařízení sociálních služeb spadající organizačně pod Městské zařízení sociálních služeb, příspěvkovou organizací, jehož zřizovatelem je město Karlovy Vary. V čele zařízení je ředitel, vedení Domova zajišťuje vedoucí Domova.</w:t>
      </w:r>
    </w:p>
    <w:p w14:paraId="14D5BBB1"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Domovní řád Domova se vydává v souladu s ustanovením § 88 písm. d) zákona Č. 108/2006 Sb., o sociálních službách, ve znění pozdějších předpisů, jako soubor vnitřních pravidel pro zajištění poskytované pobytové služby, která jsou závazná pro uživatele, zaměstnance Domova a další osoby, které se oprávněně zdržují v prostorách Domova.</w:t>
      </w:r>
    </w:p>
    <w:p w14:paraId="668E3E81"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Uživatel je s Domovním řádem seznámen před i po uzavření smlouvy o poskytnutí sociální služby, a to způsobem a ve formě pro uživatele srozumitelným.</w:t>
      </w:r>
    </w:p>
    <w:p w14:paraId="7A00C675"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Zaměstnanec je s Domovním řádem seznámen po uzavření pracovní smlouvy, v rámci seznámení se s vnitřními pravidly pro poskytování služby Domova. Seznámení se s Domovním řádem potvrdí svým podpisem.</w:t>
      </w:r>
    </w:p>
    <w:p w14:paraId="0ACA706A"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Domovní řád je zveřejněn v prostorách Domova, kde je přístupný uživatelům, zaměstnancům i návštěvám Domova.</w:t>
      </w:r>
    </w:p>
    <w:p w14:paraId="13475A5E" w14:textId="77777777" w:rsidR="0032287B" w:rsidRDefault="0032287B" w:rsidP="0032287B">
      <w:pPr>
        <w:jc w:val="both"/>
        <w:rPr>
          <w:rFonts w:ascii="Times New Roman" w:hAnsi="Times New Roman" w:cs="Times New Roman"/>
          <w:sz w:val="24"/>
          <w:szCs w:val="24"/>
        </w:rPr>
      </w:pPr>
    </w:p>
    <w:p w14:paraId="3362830B" w14:textId="77777777" w:rsidR="0032287B" w:rsidRDefault="0032287B" w:rsidP="0032287B">
      <w:pPr>
        <w:jc w:val="center"/>
        <w:rPr>
          <w:rFonts w:ascii="Times New Roman" w:hAnsi="Times New Roman" w:cs="Times New Roman"/>
          <w:b/>
          <w:bCs/>
          <w:sz w:val="24"/>
          <w:szCs w:val="24"/>
        </w:rPr>
      </w:pPr>
      <w:r>
        <w:rPr>
          <w:rFonts w:ascii="Times New Roman" w:hAnsi="Times New Roman" w:cs="Times New Roman"/>
          <w:b/>
          <w:bCs/>
          <w:sz w:val="24"/>
          <w:szCs w:val="24"/>
        </w:rPr>
        <w:t>2. Ubytování</w:t>
      </w:r>
    </w:p>
    <w:p w14:paraId="654A0DFE" w14:textId="77777777" w:rsidR="0032287B" w:rsidRDefault="0032287B" w:rsidP="0032287B">
      <w:pPr>
        <w:jc w:val="both"/>
        <w:rPr>
          <w:rFonts w:ascii="Times New Roman" w:hAnsi="Times New Roman" w:cs="Times New Roman"/>
          <w:sz w:val="24"/>
          <w:szCs w:val="24"/>
        </w:rPr>
      </w:pPr>
    </w:p>
    <w:p w14:paraId="6507B0AC"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Ubytování je poskytováno ve dvou vzájemně propojených budovách, v původní budově — nazývané také „Vila" - a v nově přistavené budově, zkolaudované k 1. lednu 2021. Kolem Domova je velká zahrada, určená k trávení volného času klientů. Budovy i venkovní areál jsou v majetku města Karlovy Vary.</w:t>
      </w:r>
    </w:p>
    <w:p w14:paraId="7311A9CC"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Areál je zpřístupněn hlavní branou, která je odemčena celoročně od 5:00 hodin do 22:00 hodin.</w:t>
      </w:r>
    </w:p>
    <w:p w14:paraId="07ABE5DB"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Ubytování zahrnuje také topení, teplou a studenou vodu, elektrický proud, úklid, praní, žehlení, drobné opravy ložního, osobního prádla a ošacení.</w:t>
      </w:r>
    </w:p>
    <w:p w14:paraId="689DC804" w14:textId="0AAC8E7A"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Domov má kapacitu 58 lůžek, z toho 8 lůžek je v jednolůžkových pokojích, 25 lůžek je ve dvoulůžkových pokojích. Kromě pokojů mohou klienti využívat veškeré veřejně přístupné prostory v domově i ve venkovním areálu.</w:t>
      </w:r>
      <w:r>
        <w:rPr>
          <w:rFonts w:ascii="Times New Roman" w:hAnsi="Times New Roman" w:cs="Times New Roman"/>
          <w:sz w:val="24"/>
          <w:szCs w:val="24"/>
        </w:rPr>
        <w:t xml:space="preserve"> Uživatelé jsou při příjmu informováni s monitorováním kamerovým systémem ve společných prostorách domova, z důvodu bezpečnosti uživatelů domova.</w:t>
      </w:r>
      <w:r>
        <w:rPr>
          <w:rFonts w:ascii="Times New Roman" w:hAnsi="Times New Roman" w:cs="Times New Roman"/>
          <w:sz w:val="24"/>
          <w:szCs w:val="24"/>
        </w:rPr>
        <w:t xml:space="preserve"> Z bezpečnostních důvodů nemá uživatel přístup do technických prostorů Domova, kterými jsou kuchyně, prádelna, kotelna a sklady.</w:t>
      </w:r>
    </w:p>
    <w:p w14:paraId="080F29E8"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Uživatel se po svém příchodu do Domova ubytuje v předem připraveném pokoji. O osobních věcech uživatele je pořízen soupis věcí, který je založen do spisu uživatele, uloženém na sociálním úseku. Druh pokoje, ve kterém je uživatel ubytován, je specifikován ve Smlouvě o poskytnutí sociálních služeb (dále jen „Smlouva").</w:t>
      </w:r>
    </w:p>
    <w:p w14:paraId="48C764B3"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Z důvodu neshod v soužití mezi uživateli ve dvoulůžkovém pokoji, či ze závažných provozních důvodů, může být uživatel po vzájemné dohodě mezi uživatelem a vedením domova, popř. se souhlasem uživatele z druhého pokoje, přestěhován ze stávajícího pokoje na jiný pokoj.</w:t>
      </w:r>
    </w:p>
    <w:p w14:paraId="246F0271"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Pokoje v Domově jsou vybaveny polohovacími postelemi, nočními stolky s lampičkami, šatními skříněmi, skříňkami se zásuvkami, stolkem a křesílky. Pokoje jsou vybaveny také signalizačním zařízením, které </w:t>
      </w:r>
      <w:proofErr w:type="gramStart"/>
      <w:r>
        <w:rPr>
          <w:rFonts w:ascii="Times New Roman" w:hAnsi="Times New Roman" w:cs="Times New Roman"/>
          <w:sz w:val="24"/>
          <w:szCs w:val="24"/>
        </w:rPr>
        <w:t>slouží</w:t>
      </w:r>
      <w:proofErr w:type="gramEnd"/>
      <w:r>
        <w:rPr>
          <w:rFonts w:ascii="Times New Roman" w:hAnsi="Times New Roman" w:cs="Times New Roman"/>
          <w:sz w:val="24"/>
          <w:szCs w:val="24"/>
        </w:rPr>
        <w:t xml:space="preserve"> k přivolání pomoci v případě nouze.</w:t>
      </w:r>
    </w:p>
    <w:p w14:paraId="51BD739B"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 xml:space="preserve">Při přestěhování do Domova má uživatel možnost vybavit si pokoj vlastní elektronikou (např. </w:t>
      </w:r>
      <w:proofErr w:type="spellStart"/>
      <w:r>
        <w:rPr>
          <w:rFonts w:ascii="Times New Roman" w:hAnsi="Times New Roman" w:cs="Times New Roman"/>
          <w:sz w:val="24"/>
          <w:szCs w:val="24"/>
        </w:rPr>
        <w:t>radio</w:t>
      </w:r>
      <w:proofErr w:type="spellEnd"/>
      <w:r>
        <w:rPr>
          <w:rFonts w:ascii="Times New Roman" w:hAnsi="Times New Roman" w:cs="Times New Roman"/>
          <w:sz w:val="24"/>
          <w:szCs w:val="24"/>
        </w:rPr>
        <w:t>, TV, lednice), drobnostmi, fotografiemi, vyzdobit si pokoj dle vlastního vkusu, a to po individuální domluvě s vedením Domova a druhým uživatelem v pokoji. Vybavení nesmí snížit bezpečnost pohybu v pokoji nebo omezit spolubydlícího.</w:t>
      </w:r>
    </w:p>
    <w:p w14:paraId="6C08D0E1"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Uživatel má také možnost využít k uchování potravin či nápojů lednice, které jsou k dispozici v hale na příslušném patře v Domově. Potraviny v lednici musí být viditelně označeny jménem klienta.</w:t>
      </w:r>
    </w:p>
    <w:p w14:paraId="29424432"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Veškeré elektronické přístroje nebo elektrospotřebiče musí být buď nové, nebo musí mít platnou revizi. Při používání vlastních elektrických přístrojů je uživatel povinen zajistit si pravidelnou revizi těchto elektrospotřebičů, nebo může využít zprostředkování revize ze strany poskytovatele.</w:t>
      </w:r>
    </w:p>
    <w:p w14:paraId="6E3F00C3"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Koncesionářské poplatky za televizi či radiopřijímač si platí uživatel sám.</w:t>
      </w:r>
    </w:p>
    <w:p w14:paraId="020D2770"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Uživatel je povinen udržovat v pokoji a ostatních prostorách, které užívá, čistotu, je-li toho schopen, tzn. přiměřeně svým schopnostem.</w:t>
      </w:r>
    </w:p>
    <w:p w14:paraId="4DAEAB0F"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 xml:space="preserve">Praní, žehlení a drobné opravy prádla jsou zajišťovány v prádelně Domova. Každý uživatel má proto své oděvy a prádlo označeno (na skrytém místě oblečení). Oděvy a prádlo si uživatel </w:t>
      </w:r>
      <w:proofErr w:type="gramStart"/>
      <w:r>
        <w:rPr>
          <w:rFonts w:ascii="Times New Roman" w:hAnsi="Times New Roman" w:cs="Times New Roman"/>
          <w:sz w:val="24"/>
          <w:szCs w:val="24"/>
        </w:rPr>
        <w:t>označí</w:t>
      </w:r>
      <w:proofErr w:type="gramEnd"/>
      <w:r>
        <w:rPr>
          <w:rFonts w:ascii="Times New Roman" w:hAnsi="Times New Roman" w:cs="Times New Roman"/>
          <w:sz w:val="24"/>
          <w:szCs w:val="24"/>
        </w:rPr>
        <w:t xml:space="preserve"> před přestěhováním do Domova, po domluvě se sociální pracovnicí, fixem na textil. Nové přinesené prádlo je nutno vždy opět označit.</w:t>
      </w:r>
    </w:p>
    <w:p w14:paraId="40E54135"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Uživatel se může rozhodnout, zda se chce přihlásit k trvalému pobytu v Domově nebo zůstane přihlášen na původní adrese. S vyřízením nového OP pomůže sociální pracovnice Domova.</w:t>
      </w:r>
    </w:p>
    <w:p w14:paraId="3603682B"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 xml:space="preserve">Z důvodu zajištění bezpečnosti uživatelů jsou všechny společné prostory domova pro seniory, jako jsou chodby a prostory u vstupu do vestibulu, monitorovány kamerovým systémem. </w:t>
      </w:r>
    </w:p>
    <w:p w14:paraId="3BC01243"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Kouření je pro všechny osoby v Domově v celém vnitřním objektu Domova zakázáno. Kouření je povoleno jen ve vyhrazených prostorách tomu určených.</w:t>
      </w:r>
    </w:p>
    <w:p w14:paraId="5289699C" w14:textId="77777777" w:rsidR="0032287B" w:rsidRDefault="0032287B" w:rsidP="0032287B">
      <w:pPr>
        <w:jc w:val="both"/>
        <w:rPr>
          <w:rFonts w:ascii="Times New Roman" w:hAnsi="Times New Roman" w:cs="Times New Roman"/>
          <w:sz w:val="24"/>
          <w:szCs w:val="24"/>
        </w:rPr>
      </w:pPr>
    </w:p>
    <w:p w14:paraId="7CA55445" w14:textId="77777777" w:rsidR="0032287B" w:rsidRDefault="0032287B" w:rsidP="0032287B">
      <w:pPr>
        <w:jc w:val="center"/>
        <w:rPr>
          <w:rFonts w:ascii="Times New Roman" w:hAnsi="Times New Roman" w:cs="Times New Roman"/>
          <w:b/>
          <w:bCs/>
          <w:sz w:val="28"/>
          <w:szCs w:val="28"/>
        </w:rPr>
      </w:pPr>
      <w:r>
        <w:rPr>
          <w:rFonts w:ascii="Times New Roman" w:hAnsi="Times New Roman" w:cs="Times New Roman"/>
          <w:b/>
          <w:bCs/>
          <w:sz w:val="28"/>
          <w:szCs w:val="28"/>
        </w:rPr>
        <w:t>3. Stravování</w:t>
      </w:r>
    </w:p>
    <w:p w14:paraId="6D9EC9A8" w14:textId="77777777" w:rsidR="0032287B" w:rsidRDefault="0032287B" w:rsidP="0032287B">
      <w:pPr>
        <w:jc w:val="both"/>
        <w:rPr>
          <w:rFonts w:ascii="Times New Roman" w:hAnsi="Times New Roman" w:cs="Times New Roman"/>
          <w:sz w:val="24"/>
          <w:szCs w:val="24"/>
        </w:rPr>
      </w:pPr>
    </w:p>
    <w:p w14:paraId="7FAB3620"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V Domově je vlastní kuchyň, kde se připravuje strava pro uživatele a zaměstnance Domova.</w:t>
      </w:r>
    </w:p>
    <w:p w14:paraId="664872D1"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Strava je zajištěna standardně v rozsahu 5 jídel denně (snídaně, dvě svačiny, oběd, večeře), pro osoby s diabetem ještě druhá večeře.</w:t>
      </w:r>
    </w:p>
    <w:p w14:paraId="0469AC3F"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 xml:space="preserve">Jídlo je podáváno v jídelnách dle individuálního přání </w:t>
      </w:r>
      <w:proofErr w:type="spellStart"/>
      <w:proofErr w:type="gramStart"/>
      <w:r>
        <w:rPr>
          <w:rFonts w:ascii="Times New Roman" w:hAnsi="Times New Roman" w:cs="Times New Roman"/>
          <w:sz w:val="24"/>
          <w:szCs w:val="24"/>
        </w:rPr>
        <w:t>uživatele.V</w:t>
      </w:r>
      <w:proofErr w:type="spellEnd"/>
      <w:proofErr w:type="gramEnd"/>
      <w:r>
        <w:rPr>
          <w:rFonts w:ascii="Times New Roman" w:hAnsi="Times New Roman" w:cs="Times New Roman"/>
          <w:sz w:val="24"/>
          <w:szCs w:val="24"/>
        </w:rPr>
        <w:t xml:space="preserve"> případě, že uživatel není schopen společného stravování nebo projeví přání donést jídlo do pokoje, je jídlo podáváno přímo v jeho pokoji.</w:t>
      </w:r>
    </w:p>
    <w:p w14:paraId="6501AB13"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lastRenderedPageBreak/>
        <w:t>Pokud uživatel ví, že se k jídlu nedostaví z důvodu pobytu mimo Domov, nahlásí tuto skutečnost předem vedoucí Domova, nebo sloužící sestře, které předají informaci příslušné pracovnici pro stravovací provoz.</w:t>
      </w:r>
    </w:p>
    <w:p w14:paraId="0C0CEEF8"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 xml:space="preserve">Za předem oznámenou celodenní nepřítomnost uživatele v zařízení (0:00 — 24:00) bude uživateli vrácena uhrazená částka za neodebranou stravu. Za předem oznámenou nepřítomnost </w:t>
      </w:r>
      <w:proofErr w:type="gramStart"/>
      <w:r>
        <w:rPr>
          <w:rFonts w:ascii="Times New Roman" w:hAnsi="Times New Roman" w:cs="Times New Roman"/>
          <w:sz w:val="24"/>
          <w:szCs w:val="24"/>
        </w:rPr>
        <w:t>kratší,</w:t>
      </w:r>
      <w:proofErr w:type="gramEnd"/>
      <w:r>
        <w:rPr>
          <w:rFonts w:ascii="Times New Roman" w:hAnsi="Times New Roman" w:cs="Times New Roman"/>
          <w:sz w:val="24"/>
          <w:szCs w:val="24"/>
        </w:rPr>
        <w:t xml:space="preserve"> než jeden den, náleží uživateli uhrazená částka za jednotlivá, řádně odhlášená neodebraná denní jídla. Uživatel je povinen nahlásit svou plánovanou nepřítomnost nejpozději do 10. hodiny předchozího dne.</w:t>
      </w:r>
    </w:p>
    <w:p w14:paraId="67384542"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Strava se podává:</w:t>
      </w:r>
    </w:p>
    <w:p w14:paraId="74C5D269"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snídaně</w:t>
      </w:r>
      <w:r>
        <w:rPr>
          <w:rFonts w:ascii="Times New Roman" w:hAnsi="Times New Roman" w:cs="Times New Roman"/>
          <w:sz w:val="24"/>
          <w:szCs w:val="24"/>
        </w:rPr>
        <w:tab/>
        <w:t>od 8:00 hodin (podávána dopolední svačinka s sebou)</w:t>
      </w:r>
    </w:p>
    <w:p w14:paraId="6425F363"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oběd</w:t>
      </w:r>
      <w:r>
        <w:rPr>
          <w:rFonts w:ascii="Times New Roman" w:hAnsi="Times New Roman" w:cs="Times New Roman"/>
          <w:sz w:val="24"/>
          <w:szCs w:val="24"/>
        </w:rPr>
        <w:tab/>
      </w:r>
      <w:r>
        <w:rPr>
          <w:rFonts w:ascii="Times New Roman" w:hAnsi="Times New Roman" w:cs="Times New Roman"/>
          <w:sz w:val="24"/>
          <w:szCs w:val="24"/>
        </w:rPr>
        <w:tab/>
        <w:t>od 11:00 hodin</w:t>
      </w:r>
    </w:p>
    <w:p w14:paraId="1EF716E0"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svačina</w:t>
      </w:r>
      <w:r>
        <w:rPr>
          <w:rFonts w:ascii="Times New Roman" w:hAnsi="Times New Roman" w:cs="Times New Roman"/>
          <w:sz w:val="24"/>
          <w:szCs w:val="24"/>
        </w:rPr>
        <w:tab/>
        <w:t>od 14:30 hodin</w:t>
      </w:r>
    </w:p>
    <w:p w14:paraId="08355729"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večeře</w:t>
      </w:r>
      <w:r>
        <w:rPr>
          <w:rFonts w:ascii="Times New Roman" w:hAnsi="Times New Roman" w:cs="Times New Roman"/>
          <w:sz w:val="24"/>
          <w:szCs w:val="24"/>
        </w:rPr>
        <w:tab/>
        <w:t>od 17:00 hodin.</w:t>
      </w:r>
    </w:p>
    <w:p w14:paraId="015D73D3"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(dále dle individuálního přání uživatele)</w:t>
      </w:r>
    </w:p>
    <w:p w14:paraId="79311468" w14:textId="77777777" w:rsidR="0032287B" w:rsidRDefault="0032287B" w:rsidP="0032287B">
      <w:pPr>
        <w:jc w:val="both"/>
        <w:rPr>
          <w:rFonts w:ascii="Times New Roman" w:hAnsi="Times New Roman" w:cs="Times New Roman"/>
          <w:sz w:val="24"/>
          <w:szCs w:val="24"/>
        </w:rPr>
      </w:pPr>
    </w:p>
    <w:p w14:paraId="6AE8C0CE" w14:textId="77777777" w:rsidR="0032287B" w:rsidRDefault="0032287B" w:rsidP="0032287B">
      <w:pPr>
        <w:jc w:val="center"/>
        <w:rPr>
          <w:rFonts w:ascii="Times New Roman" w:hAnsi="Times New Roman" w:cs="Times New Roman"/>
          <w:b/>
          <w:bCs/>
          <w:sz w:val="28"/>
          <w:szCs w:val="28"/>
        </w:rPr>
      </w:pPr>
      <w:r>
        <w:rPr>
          <w:rFonts w:ascii="Times New Roman" w:hAnsi="Times New Roman" w:cs="Times New Roman"/>
          <w:b/>
          <w:bCs/>
          <w:sz w:val="28"/>
          <w:szCs w:val="28"/>
        </w:rPr>
        <w:t>4. Hygiena</w:t>
      </w:r>
    </w:p>
    <w:p w14:paraId="7E39A148" w14:textId="77777777" w:rsidR="0032287B" w:rsidRDefault="0032287B" w:rsidP="0032287B">
      <w:pPr>
        <w:jc w:val="both"/>
        <w:rPr>
          <w:rFonts w:ascii="Times New Roman" w:hAnsi="Times New Roman" w:cs="Times New Roman"/>
          <w:sz w:val="24"/>
          <w:szCs w:val="24"/>
        </w:rPr>
      </w:pPr>
    </w:p>
    <w:p w14:paraId="03ED5081"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Uživatelé pečují o osobní hygienu dle svých schopností. Personál jim pomáhá dle individuálního přání a domluvy. Hygienické pomůcky a kosmetické prostředky si uživatel průběžně dokupuje dle potřeby z vlastních finančních zdrojů (případně rodina).</w:t>
      </w:r>
    </w:p>
    <w:p w14:paraId="42361664"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Do Domova dochází kadeřnice a pedikérka, jejichž služby si mohou uživatelé objednat.</w:t>
      </w:r>
    </w:p>
    <w:p w14:paraId="3005D6A4" w14:textId="77777777" w:rsidR="0032287B" w:rsidRDefault="0032287B" w:rsidP="0032287B">
      <w:pPr>
        <w:jc w:val="both"/>
        <w:rPr>
          <w:rFonts w:ascii="Times New Roman" w:hAnsi="Times New Roman" w:cs="Times New Roman"/>
          <w:sz w:val="24"/>
          <w:szCs w:val="24"/>
        </w:rPr>
      </w:pPr>
    </w:p>
    <w:p w14:paraId="6B082306" w14:textId="77777777" w:rsidR="0032287B" w:rsidRDefault="0032287B" w:rsidP="0032287B">
      <w:pPr>
        <w:jc w:val="center"/>
        <w:rPr>
          <w:rFonts w:ascii="Times New Roman" w:hAnsi="Times New Roman" w:cs="Times New Roman"/>
          <w:b/>
          <w:bCs/>
          <w:sz w:val="28"/>
          <w:szCs w:val="28"/>
        </w:rPr>
      </w:pPr>
      <w:r>
        <w:rPr>
          <w:rFonts w:ascii="Times New Roman" w:hAnsi="Times New Roman" w:cs="Times New Roman"/>
          <w:b/>
          <w:bCs/>
          <w:sz w:val="28"/>
          <w:szCs w:val="28"/>
        </w:rPr>
        <w:t>5.</w:t>
      </w:r>
      <w:r>
        <w:rPr>
          <w:rFonts w:ascii="Times New Roman" w:hAnsi="Times New Roman" w:cs="Times New Roman"/>
          <w:b/>
          <w:bCs/>
          <w:sz w:val="28"/>
          <w:szCs w:val="28"/>
        </w:rPr>
        <w:tab/>
        <w:t>Zdravotní a ošetřovatelská péče</w:t>
      </w:r>
    </w:p>
    <w:p w14:paraId="32348807"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V Domově jsou přítomny 24 hodin denně všeobecné zdravotní sestry, které zajišťují ošetřovatelskou péči o uživatele, dle ordinace lékaře. Zdravotní sestry sledují zdravotní stavy uživatelů a v případě zhoršení zajišťují okamžitou pomoc.</w:t>
      </w:r>
    </w:p>
    <w:p w14:paraId="24534F48"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Do Domova dochází praktický lékař v dohodnutých ordinačních hodinách, lékař je v případech nutnosti konzultace na telefonu. Uživatel se může k lékaři, po uzavření smlouvy o poskytnutí sociální služby, přeregistrovat.</w:t>
      </w:r>
    </w:p>
    <w:p w14:paraId="2B1555B9"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 xml:space="preserve">Trvale užívané léky, jejich předpis a distribuci zajišťuje pro Domov prostřednictvím smluvně vázanou lékárnou. Uživatelé, kteří užívají jiné </w:t>
      </w:r>
      <w:proofErr w:type="gramStart"/>
      <w:r>
        <w:rPr>
          <w:rFonts w:ascii="Times New Roman" w:hAnsi="Times New Roman" w:cs="Times New Roman"/>
          <w:sz w:val="24"/>
          <w:szCs w:val="24"/>
        </w:rPr>
        <w:t>léky,</w:t>
      </w:r>
      <w:proofErr w:type="gramEnd"/>
      <w:r>
        <w:rPr>
          <w:rFonts w:ascii="Times New Roman" w:hAnsi="Times New Roman" w:cs="Times New Roman"/>
          <w:sz w:val="24"/>
          <w:szCs w:val="24"/>
        </w:rPr>
        <w:t xml:space="preserve"> než předepsané lékařem, by měli o jejich užívání informovat svého praktického lékaře nebo informovat sloužící zdravotní sestru, která následně informaci předá praktickému lékaři.</w:t>
      </w:r>
    </w:p>
    <w:p w14:paraId="6C866881"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Na plánovaná vyšetření u lékařů specialistů mimo Domov je možno předem domluvit doprovod personálu Domova, pokud to personální podmínky dovolují a není ohrožen běžný provoz Domova, jinak se na doprovodech spolupodílí rodina uživatele.</w:t>
      </w:r>
    </w:p>
    <w:p w14:paraId="7B6415F2"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lastRenderedPageBreak/>
        <w:t>Doprava sanitními vozy na ošetření do odborných ordinací a nemocnic se řídí pravidly zdravotních pojišťoven a předepsání sanitky je plně v kompetenci lékaře.</w:t>
      </w:r>
    </w:p>
    <w:p w14:paraId="49AAD322" w14:textId="77777777" w:rsidR="0032287B" w:rsidRDefault="0032287B" w:rsidP="0032287B">
      <w:pPr>
        <w:jc w:val="center"/>
        <w:rPr>
          <w:rFonts w:ascii="Times New Roman" w:hAnsi="Times New Roman" w:cs="Times New Roman"/>
          <w:b/>
          <w:bCs/>
          <w:sz w:val="28"/>
          <w:szCs w:val="28"/>
        </w:rPr>
      </w:pPr>
      <w:r>
        <w:rPr>
          <w:rFonts w:ascii="Times New Roman" w:hAnsi="Times New Roman" w:cs="Times New Roman"/>
          <w:b/>
          <w:bCs/>
          <w:sz w:val="28"/>
          <w:szCs w:val="28"/>
        </w:rPr>
        <w:t>5. Společné soužití a návštěvy v Domově</w:t>
      </w:r>
    </w:p>
    <w:p w14:paraId="3972A0AF"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Uživatelé jsou povinni chovat se tak, aby nerušili ostatní spolubydlící a nenarušovali řádný a klidný chod Domova.</w:t>
      </w:r>
    </w:p>
    <w:p w14:paraId="7D8B3189"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Doba od 22.00 do 6.00 hodiny je určena k nočnímu klidu.</w:t>
      </w:r>
    </w:p>
    <w:p w14:paraId="5FF85E69"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Při hlasitém poslechu televize nebo rádia, které obtěžuje ostatní obyvatele Domova, doporučujeme pořízení sluchátek, aby nedocházelo k omezování ostatních uživatelů.</w:t>
      </w:r>
    </w:p>
    <w:p w14:paraId="564AD5E8"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 xml:space="preserve">Návštěvy může uživatel přijímat kdykoliv v průběhu dne. Návštěvy jsou neomezené, pokud nenarušují chod domova a soukromí ostatních uživatelů. Výjimku </w:t>
      </w:r>
      <w:proofErr w:type="gramStart"/>
      <w:r>
        <w:rPr>
          <w:rFonts w:ascii="Times New Roman" w:hAnsi="Times New Roman" w:cs="Times New Roman"/>
          <w:sz w:val="24"/>
          <w:szCs w:val="24"/>
        </w:rPr>
        <w:t>tvoří</w:t>
      </w:r>
      <w:proofErr w:type="gramEnd"/>
      <w:r>
        <w:rPr>
          <w:rFonts w:ascii="Times New Roman" w:hAnsi="Times New Roman" w:cs="Times New Roman"/>
          <w:sz w:val="24"/>
          <w:szCs w:val="24"/>
        </w:rPr>
        <w:t xml:space="preserve"> zákaz návštěv vyhlášený celostátně, hygienickou stanicí či na doporučení hygienické stanice v důsledku eliminace vnesení nákazy zvenčí, v době zvýšeného výskytu přenosných onemocnění v populaci.</w:t>
      </w:r>
    </w:p>
    <w:p w14:paraId="0FFD177A"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Doporučuje se zvážit dobu a délku návštěvy, či pokud je to možné, trávit návštěvu ve společných prostorách domova nebo v případě hezkého počasí venku v areálu Domova, aby byl spolubydlícím/u umožněn klid a soukromí. Uživatel má právo stanovit si, že si nepřeje návštěvu určité osoby na svém pokoji, ať ve své přítomnosti či nepřítomnosti.</w:t>
      </w:r>
    </w:p>
    <w:p w14:paraId="7B7A4FE6"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 xml:space="preserve">K parkování </w:t>
      </w:r>
      <w:proofErr w:type="gramStart"/>
      <w:r>
        <w:rPr>
          <w:rFonts w:ascii="Times New Roman" w:hAnsi="Times New Roman" w:cs="Times New Roman"/>
          <w:sz w:val="24"/>
          <w:szCs w:val="24"/>
        </w:rPr>
        <w:t>slouží</w:t>
      </w:r>
      <w:proofErr w:type="gramEnd"/>
      <w:r>
        <w:rPr>
          <w:rFonts w:ascii="Times New Roman" w:hAnsi="Times New Roman" w:cs="Times New Roman"/>
          <w:sz w:val="24"/>
          <w:szCs w:val="24"/>
        </w:rPr>
        <w:t xml:space="preserve"> parkoviště před areálem i uvnitř areálu.</w:t>
      </w:r>
    </w:p>
    <w:p w14:paraId="1E582DAE"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V případě návštěvy areálu se psy je návštěvník povinen zajistit psa tak, aby neohrozil žádnou osobu a uklidit psí exkrementy.</w:t>
      </w:r>
    </w:p>
    <w:p w14:paraId="37DD4141" w14:textId="77777777" w:rsidR="0032287B" w:rsidRDefault="0032287B" w:rsidP="0032287B">
      <w:pPr>
        <w:jc w:val="both"/>
        <w:rPr>
          <w:rFonts w:ascii="Times New Roman" w:hAnsi="Times New Roman" w:cs="Times New Roman"/>
          <w:sz w:val="24"/>
          <w:szCs w:val="24"/>
        </w:rPr>
      </w:pPr>
    </w:p>
    <w:p w14:paraId="3E1D3AAC" w14:textId="77777777" w:rsidR="0032287B" w:rsidRDefault="0032287B" w:rsidP="0032287B">
      <w:pPr>
        <w:jc w:val="center"/>
        <w:rPr>
          <w:rFonts w:ascii="Times New Roman" w:hAnsi="Times New Roman" w:cs="Times New Roman"/>
          <w:b/>
          <w:bCs/>
          <w:sz w:val="28"/>
          <w:szCs w:val="28"/>
        </w:rPr>
      </w:pPr>
      <w:r>
        <w:rPr>
          <w:rFonts w:ascii="Times New Roman" w:hAnsi="Times New Roman" w:cs="Times New Roman"/>
          <w:b/>
          <w:bCs/>
          <w:sz w:val="28"/>
          <w:szCs w:val="28"/>
        </w:rPr>
        <w:t>7.</w:t>
      </w:r>
      <w:r>
        <w:rPr>
          <w:rFonts w:ascii="Times New Roman" w:hAnsi="Times New Roman" w:cs="Times New Roman"/>
          <w:b/>
          <w:bCs/>
          <w:sz w:val="28"/>
          <w:szCs w:val="28"/>
        </w:rPr>
        <w:tab/>
        <w:t>Pobyt uživatele mimo domov a vycházky mimo areál</w:t>
      </w:r>
    </w:p>
    <w:p w14:paraId="0260AD15"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Uživatelé mají možnost opouštět Domov, ať krátkodobě, nebo na delší dobu (</w:t>
      </w:r>
      <w:proofErr w:type="spellStart"/>
      <w:proofErr w:type="gramStart"/>
      <w:r>
        <w:rPr>
          <w:rFonts w:ascii="Times New Roman" w:hAnsi="Times New Roman" w:cs="Times New Roman"/>
          <w:sz w:val="24"/>
          <w:szCs w:val="24"/>
        </w:rPr>
        <w:t>např.dovolená</w:t>
      </w:r>
      <w:proofErr w:type="spellEnd"/>
      <w:proofErr w:type="gramEnd"/>
    </w:p>
    <w:p w14:paraId="51DCB4E0"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s blízkými).</w:t>
      </w:r>
    </w:p>
    <w:p w14:paraId="1B13E2B3"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 xml:space="preserve">Uživatelé jsou žádáni, aby zamýšlené opuštění Domova oznámili vedoucí Domova nebo službu konající zdravotní sestře. </w:t>
      </w:r>
    </w:p>
    <w:p w14:paraId="64ECB807" w14:textId="77777777" w:rsidR="0032287B" w:rsidRDefault="0032287B" w:rsidP="0032287B">
      <w:pPr>
        <w:jc w:val="both"/>
        <w:rPr>
          <w:rFonts w:ascii="Times New Roman" w:hAnsi="Times New Roman" w:cs="Times New Roman"/>
          <w:sz w:val="24"/>
          <w:szCs w:val="24"/>
        </w:rPr>
      </w:pPr>
    </w:p>
    <w:p w14:paraId="685CDDED" w14:textId="77777777" w:rsidR="0032287B" w:rsidRDefault="0032287B" w:rsidP="0032287B">
      <w:pPr>
        <w:jc w:val="center"/>
        <w:rPr>
          <w:rFonts w:ascii="Times New Roman" w:hAnsi="Times New Roman" w:cs="Times New Roman"/>
          <w:b/>
          <w:bCs/>
          <w:sz w:val="28"/>
          <w:szCs w:val="28"/>
        </w:rPr>
      </w:pPr>
      <w:r>
        <w:rPr>
          <w:rFonts w:ascii="Times New Roman" w:hAnsi="Times New Roman" w:cs="Times New Roman"/>
          <w:b/>
          <w:bCs/>
          <w:sz w:val="28"/>
          <w:szCs w:val="28"/>
        </w:rPr>
        <w:t>8.</w:t>
      </w:r>
      <w:r>
        <w:rPr>
          <w:rFonts w:ascii="Times New Roman" w:hAnsi="Times New Roman" w:cs="Times New Roman"/>
          <w:b/>
          <w:bCs/>
          <w:sz w:val="28"/>
          <w:szCs w:val="28"/>
        </w:rPr>
        <w:tab/>
        <w:t>Podněty, připomínky, stížnosti</w:t>
      </w:r>
    </w:p>
    <w:p w14:paraId="4DBAB0D4"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Uživatelé, popř. i jiné osoby, mohou podávat podněty, připomínky či stížnosti na kvalitu, způsob poskytování služby, chování a jednání personálu, a to dle Standardu kvality sociálních služeb č.7, který je v písemné podobě k dispozici u sociální pracovnice Domova. V Domově jsou na stejných místech k dispozici také dvě schránky na stížnosti, kde mohou své podání učinit i anonymně.</w:t>
      </w:r>
    </w:p>
    <w:p w14:paraId="0E1E85CB" w14:textId="77777777" w:rsidR="0032287B" w:rsidRDefault="0032287B" w:rsidP="0032287B">
      <w:pPr>
        <w:jc w:val="both"/>
        <w:rPr>
          <w:rFonts w:ascii="Times New Roman" w:hAnsi="Times New Roman" w:cs="Times New Roman"/>
          <w:sz w:val="24"/>
          <w:szCs w:val="24"/>
        </w:rPr>
      </w:pPr>
    </w:p>
    <w:p w14:paraId="43FF68E1" w14:textId="77777777" w:rsidR="0032287B" w:rsidRDefault="0032287B" w:rsidP="0032287B">
      <w:pPr>
        <w:jc w:val="center"/>
        <w:rPr>
          <w:rFonts w:ascii="Times New Roman" w:hAnsi="Times New Roman" w:cs="Times New Roman"/>
          <w:b/>
          <w:bCs/>
          <w:sz w:val="28"/>
          <w:szCs w:val="28"/>
        </w:rPr>
      </w:pPr>
    </w:p>
    <w:p w14:paraId="3867590E" w14:textId="77777777" w:rsidR="0032287B" w:rsidRDefault="0032287B" w:rsidP="0032287B">
      <w:pPr>
        <w:jc w:val="center"/>
        <w:rPr>
          <w:rFonts w:ascii="Times New Roman" w:hAnsi="Times New Roman" w:cs="Times New Roman"/>
          <w:b/>
          <w:bCs/>
          <w:sz w:val="28"/>
          <w:szCs w:val="28"/>
        </w:rPr>
      </w:pPr>
    </w:p>
    <w:p w14:paraId="6FD03557" w14:textId="77777777" w:rsidR="0032287B" w:rsidRDefault="0032287B" w:rsidP="0032287B">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9.</w:t>
      </w:r>
      <w:r>
        <w:rPr>
          <w:rFonts w:ascii="Times New Roman" w:hAnsi="Times New Roman" w:cs="Times New Roman"/>
          <w:b/>
          <w:bCs/>
          <w:sz w:val="28"/>
          <w:szCs w:val="28"/>
        </w:rPr>
        <w:tab/>
        <w:t>Používání elektrospotřebičů v Domově</w:t>
      </w:r>
    </w:p>
    <w:p w14:paraId="219B40D8"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Uživatelé si mohou přinést do Domova vlastní elektrospotřebiče, které využijí, jako jsou holící strojky, vysoušeče vlasů, TV, ledničky aj. Ostatní jsou k dispozici v rámci Domova. Z důvodu bezpečnosti uživatelů jsou varné konvice, mikrovlnné trouby a kávovary umístěny mimo pokoje uživatelů a v případě potřeby jim personál pomůže je využít pro svou potřebu.</w:t>
      </w:r>
    </w:p>
    <w:p w14:paraId="5C136A38"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Všechny používané elektrospotřebiče musí být uživatelem předloženy k pravidelné kontrole.</w:t>
      </w:r>
    </w:p>
    <w:p w14:paraId="6FDED8AF"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V případě špatného technického stavu si poskytovatel vyhrazuje právo spotřebič vyřadit z používání, až do doby odborné opravy. Vyřazení z provozu znamená okamžitý zákaz používání, následnou opravu, prokazatelné předání spotřebiče blízkým nebo jeho likvidace.</w:t>
      </w:r>
    </w:p>
    <w:p w14:paraId="532B9275"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Uživatelé nesmí v pokojích používat vlastní vařiče, ponorné vařiče, teplomety, žehličky apod.</w:t>
      </w:r>
    </w:p>
    <w:p w14:paraId="499E6719" w14:textId="77777777" w:rsidR="0032287B" w:rsidRDefault="0032287B" w:rsidP="0032287B">
      <w:pPr>
        <w:jc w:val="both"/>
        <w:rPr>
          <w:rFonts w:ascii="Times New Roman" w:hAnsi="Times New Roman" w:cs="Times New Roman"/>
          <w:sz w:val="24"/>
          <w:szCs w:val="24"/>
        </w:rPr>
      </w:pPr>
    </w:p>
    <w:p w14:paraId="5CE606B1" w14:textId="77777777" w:rsidR="0032287B" w:rsidRDefault="0032287B" w:rsidP="0032287B">
      <w:pPr>
        <w:jc w:val="center"/>
        <w:rPr>
          <w:rFonts w:ascii="Times New Roman" w:hAnsi="Times New Roman" w:cs="Times New Roman"/>
          <w:b/>
          <w:bCs/>
          <w:sz w:val="28"/>
          <w:szCs w:val="28"/>
        </w:rPr>
      </w:pPr>
      <w:r>
        <w:rPr>
          <w:rFonts w:ascii="Times New Roman" w:hAnsi="Times New Roman" w:cs="Times New Roman"/>
          <w:b/>
          <w:bCs/>
          <w:sz w:val="28"/>
          <w:szCs w:val="28"/>
        </w:rPr>
        <w:t>10.</w:t>
      </w:r>
      <w:r>
        <w:rPr>
          <w:rFonts w:ascii="Times New Roman" w:hAnsi="Times New Roman" w:cs="Times New Roman"/>
          <w:b/>
          <w:bCs/>
          <w:sz w:val="28"/>
          <w:szCs w:val="28"/>
        </w:rPr>
        <w:tab/>
        <w:t>Ochrana osobního majetku a odpovědnost za škodu</w:t>
      </w:r>
    </w:p>
    <w:p w14:paraId="7F9BA19E"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Uživatel si může dát do úschovy cenné věci (drobné cenné věci, peněžní hotovost nebo vkladní knížky) a věcná depozita (klenoty, šperky, mince) u vedoucí domova, a to na základě vystaveného dokladu o úschově.</w:t>
      </w:r>
    </w:p>
    <w:p w14:paraId="10942B21"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 xml:space="preserve">Pokud si tyto cennosti ponechá uživatel u sebe, Domov za jejich ztrátu </w:t>
      </w:r>
      <w:proofErr w:type="gramStart"/>
      <w:r>
        <w:rPr>
          <w:rFonts w:ascii="Times New Roman" w:hAnsi="Times New Roman" w:cs="Times New Roman"/>
          <w:sz w:val="24"/>
          <w:szCs w:val="24"/>
        </w:rPr>
        <w:t>neručí</w:t>
      </w:r>
      <w:proofErr w:type="gramEnd"/>
      <w:r>
        <w:rPr>
          <w:rFonts w:ascii="Times New Roman" w:hAnsi="Times New Roman" w:cs="Times New Roman"/>
          <w:sz w:val="24"/>
          <w:szCs w:val="24"/>
        </w:rPr>
        <w:t xml:space="preserve">. Odpovědnost za jejich ochranu nese uživatel, který má k dispozici na svém pokoji uzamykatelnou zásuvku. Přeje-li si uživatel uschovat klíč od zásuvky či skříně (např. v době hospitalizace, po dobu vyšetření u lékaře, aj), je oprávněna jej převzít pouze vedoucí přímé péče nebo vedoucí Domova, v době jejich nepřítomnosti sloužící sestra, a je o tomto vyhotoven zápis v programu </w:t>
      </w:r>
      <w:proofErr w:type="spellStart"/>
      <w:r>
        <w:rPr>
          <w:rFonts w:ascii="Times New Roman" w:hAnsi="Times New Roman" w:cs="Times New Roman"/>
          <w:sz w:val="24"/>
          <w:szCs w:val="24"/>
        </w:rPr>
        <w:t>Cygnus</w:t>
      </w:r>
      <w:proofErr w:type="spellEnd"/>
      <w:r>
        <w:rPr>
          <w:rFonts w:ascii="Times New Roman" w:hAnsi="Times New Roman" w:cs="Times New Roman"/>
          <w:sz w:val="24"/>
          <w:szCs w:val="24"/>
        </w:rPr>
        <w:t xml:space="preserve">. V době, kdy je uživatel jednolůžkového pokoje mimo Domov, je pokoj po celou dobu uzamčen a opět je o tom proveden zápis v programu </w:t>
      </w:r>
      <w:proofErr w:type="spellStart"/>
      <w:r>
        <w:rPr>
          <w:rFonts w:ascii="Times New Roman" w:hAnsi="Times New Roman" w:cs="Times New Roman"/>
          <w:sz w:val="24"/>
          <w:szCs w:val="24"/>
        </w:rPr>
        <w:t>Cygnus</w:t>
      </w:r>
      <w:proofErr w:type="spellEnd"/>
      <w:r>
        <w:rPr>
          <w:rFonts w:ascii="Times New Roman" w:hAnsi="Times New Roman" w:cs="Times New Roman"/>
          <w:sz w:val="24"/>
          <w:szCs w:val="24"/>
        </w:rPr>
        <w:t>.</w:t>
      </w:r>
    </w:p>
    <w:p w14:paraId="1F4746DD"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Uživatel, zaměstnanci i návštěvy domova odpovídají za škodu vzniklou na majetku Domova nebo majetku uživatele úmyslným zaviněním či z nedbalosti. Škodu na majetku Domova, nebo ztrátu vybavení v majetku uživatele nebo majetku Domova je povinen každý, neprodleně po zjištění takové skutečnosti, oznámit jakémukoli pracovníkovi domova, který informaci neprodleně předá svému nadřízenému. O úhradě za způsobenou škodu bude rozhodnuto po vyšetření záležitosti vedením Domova, případně bude věc předána k šetření Policii ČR.</w:t>
      </w:r>
    </w:p>
    <w:p w14:paraId="0C7656C4" w14:textId="77777777" w:rsidR="0032287B" w:rsidRDefault="0032287B" w:rsidP="0032287B">
      <w:pPr>
        <w:jc w:val="both"/>
        <w:rPr>
          <w:rFonts w:ascii="Times New Roman" w:hAnsi="Times New Roman" w:cs="Times New Roman"/>
          <w:sz w:val="24"/>
          <w:szCs w:val="24"/>
        </w:rPr>
      </w:pPr>
    </w:p>
    <w:p w14:paraId="32EB65CF" w14:textId="77777777" w:rsidR="0032287B" w:rsidRDefault="0032287B" w:rsidP="0032287B">
      <w:pPr>
        <w:jc w:val="center"/>
        <w:rPr>
          <w:rFonts w:ascii="Times New Roman" w:hAnsi="Times New Roman" w:cs="Times New Roman"/>
          <w:b/>
          <w:bCs/>
          <w:sz w:val="28"/>
          <w:szCs w:val="28"/>
        </w:rPr>
      </w:pPr>
      <w:r>
        <w:rPr>
          <w:rFonts w:ascii="Times New Roman" w:hAnsi="Times New Roman" w:cs="Times New Roman"/>
          <w:b/>
          <w:bCs/>
          <w:sz w:val="28"/>
          <w:szCs w:val="28"/>
        </w:rPr>
        <w:t>11.</w:t>
      </w:r>
      <w:r>
        <w:rPr>
          <w:rFonts w:ascii="Times New Roman" w:hAnsi="Times New Roman" w:cs="Times New Roman"/>
          <w:b/>
          <w:bCs/>
          <w:sz w:val="28"/>
          <w:szCs w:val="28"/>
        </w:rPr>
        <w:tab/>
        <w:t>Závaznost domovního řádu a následky za jeho porušování</w:t>
      </w:r>
    </w:p>
    <w:p w14:paraId="0BAD906B"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Domovní řád je závazným vnitřním předpisem Domova.</w:t>
      </w:r>
    </w:p>
    <w:p w14:paraId="1C8A00A9" w14:textId="77777777" w:rsidR="0032287B" w:rsidRDefault="0032287B" w:rsidP="0032287B">
      <w:pPr>
        <w:jc w:val="both"/>
        <w:rPr>
          <w:rFonts w:ascii="Times New Roman" w:hAnsi="Times New Roman" w:cs="Times New Roman"/>
          <w:b/>
          <w:bCs/>
          <w:sz w:val="24"/>
          <w:szCs w:val="24"/>
        </w:rPr>
      </w:pPr>
      <w:r>
        <w:rPr>
          <w:rFonts w:ascii="Times New Roman" w:hAnsi="Times New Roman" w:cs="Times New Roman"/>
          <w:b/>
          <w:bCs/>
          <w:sz w:val="24"/>
          <w:szCs w:val="24"/>
        </w:rPr>
        <w:t>Za porušení povinností vyplývajících z Domovního řádu, které jsou důvodem k vypovězení smlouvy o poskytování sociálních služeb v domově pro seniory, se považuje:</w:t>
      </w:r>
    </w:p>
    <w:p w14:paraId="7548182D"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svévolné ničení majetku domova uživatelem</w:t>
      </w:r>
    </w:p>
    <w:p w14:paraId="69D46CCF"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ohrožování bezpečnosti a narušování soukromí ostatních uživatelů</w:t>
      </w:r>
    </w:p>
    <w:p w14:paraId="155F21C9"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závažné porušování hygienických podmínek domova</w:t>
      </w:r>
    </w:p>
    <w:p w14:paraId="7D9FD4A9"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kouření v prostorách domova</w:t>
      </w:r>
    </w:p>
    <w:p w14:paraId="77AE63E2" w14:textId="77777777" w:rsidR="0032287B" w:rsidRDefault="0032287B" w:rsidP="0032287B">
      <w:pPr>
        <w:jc w:val="both"/>
        <w:rPr>
          <w:rFonts w:ascii="Times New Roman" w:hAnsi="Times New Roman" w:cs="Times New Roman"/>
          <w:sz w:val="24"/>
          <w:szCs w:val="24"/>
        </w:rPr>
      </w:pPr>
      <w:r>
        <w:rPr>
          <w:rFonts w:ascii="Times New Roman" w:hAnsi="Times New Roman" w:cs="Times New Roman"/>
          <w:b/>
          <w:bCs/>
          <w:sz w:val="24"/>
          <w:szCs w:val="24"/>
        </w:rPr>
        <w:lastRenderedPageBreak/>
        <w:t>Porušení domovního řádu</w:t>
      </w:r>
      <w:r>
        <w:rPr>
          <w:rFonts w:ascii="Times New Roman" w:hAnsi="Times New Roman" w:cs="Times New Roman"/>
          <w:sz w:val="24"/>
          <w:szCs w:val="24"/>
        </w:rPr>
        <w:t xml:space="preserve"> bude osobně projednáno s uživatelem, nebo jeho zákonným zástupcem.</w:t>
      </w:r>
    </w:p>
    <w:p w14:paraId="783AC51E" w14:textId="77777777" w:rsidR="0032287B" w:rsidRDefault="0032287B" w:rsidP="0032287B">
      <w:pPr>
        <w:jc w:val="both"/>
        <w:rPr>
          <w:rFonts w:ascii="Times New Roman" w:hAnsi="Times New Roman" w:cs="Times New Roman"/>
          <w:sz w:val="24"/>
          <w:szCs w:val="24"/>
        </w:rPr>
      </w:pPr>
    </w:p>
    <w:p w14:paraId="01A8FF05"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O každém porušení povinností, vyplývajících z domovního řádu, bude proveden zápis. Tento zápis bude podepsán uživatelem na straně jedné a poskytovatelem na straně druhé. Tento zápis bude uložen v sociální dokumentaci uživatele.</w:t>
      </w:r>
    </w:p>
    <w:p w14:paraId="4B4C24AE"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Dojde-li opakovaně, maximálně 3 x k porušení různých povinností, vyplývajících z domovního řádu, bude uživateli vypovězena smlouva o poskytnutí sociální služby.</w:t>
      </w:r>
    </w:p>
    <w:p w14:paraId="4327F417" w14:textId="77777777" w:rsidR="0032287B" w:rsidRDefault="0032287B" w:rsidP="0032287B">
      <w:pPr>
        <w:jc w:val="both"/>
        <w:rPr>
          <w:rFonts w:ascii="Times New Roman" w:hAnsi="Times New Roman" w:cs="Times New Roman"/>
          <w:sz w:val="24"/>
          <w:szCs w:val="24"/>
        </w:rPr>
      </w:pPr>
    </w:p>
    <w:p w14:paraId="6ECBE33B"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Pokud by došlo Porušování povinností vyplývajících z Domovního řádu ze strany zaměstnance, ve svém důsledku je tento vystaven, dle závažnosti porušení:</w:t>
      </w:r>
    </w:p>
    <w:p w14:paraId="1ED93636"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ústnímu upozornění na porušení Domovního řádu a výzvě k nápravě</w:t>
      </w:r>
    </w:p>
    <w:p w14:paraId="0E017F20"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písemnému napomenutí, předanému pracovníkovi (tzv. vytýkací dopis v souladu</w:t>
      </w:r>
    </w:p>
    <w:p w14:paraId="6A76A95E" w14:textId="77777777" w:rsidR="0032287B" w:rsidRDefault="0032287B" w:rsidP="0032287B">
      <w:pPr>
        <w:ind w:left="708"/>
        <w:jc w:val="both"/>
        <w:rPr>
          <w:rFonts w:ascii="Times New Roman" w:hAnsi="Times New Roman" w:cs="Times New Roman"/>
          <w:sz w:val="24"/>
          <w:szCs w:val="24"/>
        </w:rPr>
      </w:pPr>
      <w:proofErr w:type="gramStart"/>
      <w:r>
        <w:rPr>
          <w:rFonts w:ascii="Times New Roman" w:hAnsi="Times New Roman" w:cs="Times New Roman"/>
          <w:sz w:val="24"/>
          <w:szCs w:val="24"/>
        </w:rPr>
        <w:t>s</w:t>
      </w:r>
      <w:proofErr w:type="gramEnd"/>
      <w:r>
        <w:rPr>
          <w:rFonts w:ascii="Times New Roman" w:hAnsi="Times New Roman" w:cs="Times New Roman"/>
          <w:sz w:val="24"/>
          <w:szCs w:val="24"/>
        </w:rPr>
        <w:t xml:space="preserve"> ustanovení § 52 písm. g) zákona č. 262/2006 </w:t>
      </w:r>
      <w:proofErr w:type="spellStart"/>
      <w:r>
        <w:rPr>
          <w:rFonts w:ascii="Times New Roman" w:hAnsi="Times New Roman" w:cs="Times New Roman"/>
          <w:sz w:val="24"/>
          <w:szCs w:val="24"/>
        </w:rPr>
        <w:t>Sb</w:t>
      </w:r>
      <w:proofErr w:type="spellEnd"/>
      <w:r>
        <w:rPr>
          <w:rFonts w:ascii="Times New Roman" w:hAnsi="Times New Roman" w:cs="Times New Roman"/>
          <w:sz w:val="24"/>
          <w:szCs w:val="24"/>
        </w:rPr>
        <w:t xml:space="preserve">, zákoníku práce, ve znění </w:t>
      </w:r>
    </w:p>
    <w:p w14:paraId="654C6492" w14:textId="77777777" w:rsidR="0032287B" w:rsidRDefault="0032287B" w:rsidP="0032287B">
      <w:pPr>
        <w:ind w:left="708"/>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pozd.předpisů</w:t>
      </w:r>
      <w:proofErr w:type="spellEnd"/>
      <w:proofErr w:type="gramEnd"/>
      <w:r>
        <w:rPr>
          <w:rFonts w:ascii="Times New Roman" w:hAnsi="Times New Roman" w:cs="Times New Roman"/>
          <w:sz w:val="24"/>
          <w:szCs w:val="24"/>
        </w:rPr>
        <w:t>) a založenému do pracovní dokumentace na personálním odd.</w:t>
      </w:r>
    </w:p>
    <w:p w14:paraId="3EBB24AF"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zaměstnavatele.</w:t>
      </w:r>
    </w:p>
    <w:p w14:paraId="2C7B19C7"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výpovědi pracovní smlouvy — ukončení pracovního poměru ve smyslu </w:t>
      </w:r>
    </w:p>
    <w:p w14:paraId="0998B6B8" w14:textId="77777777" w:rsidR="0032287B" w:rsidRDefault="0032287B" w:rsidP="0032287B">
      <w:pPr>
        <w:ind w:firstLine="708"/>
        <w:jc w:val="both"/>
        <w:rPr>
          <w:rFonts w:ascii="Times New Roman" w:hAnsi="Times New Roman" w:cs="Times New Roman"/>
          <w:sz w:val="24"/>
          <w:szCs w:val="24"/>
        </w:rPr>
      </w:pPr>
      <w:r>
        <w:rPr>
          <w:rFonts w:ascii="Times New Roman" w:hAnsi="Times New Roman" w:cs="Times New Roman"/>
          <w:sz w:val="24"/>
          <w:szCs w:val="24"/>
        </w:rPr>
        <w:t xml:space="preserve">§ 52 písm. </w:t>
      </w:r>
      <w:proofErr w:type="gramStart"/>
      <w:r>
        <w:rPr>
          <w:rFonts w:ascii="Times New Roman" w:hAnsi="Times New Roman" w:cs="Times New Roman"/>
          <w:sz w:val="24"/>
          <w:szCs w:val="24"/>
        </w:rPr>
        <w:t>g)zákoníku</w:t>
      </w:r>
      <w:proofErr w:type="gramEnd"/>
      <w:r>
        <w:rPr>
          <w:rFonts w:ascii="Times New Roman" w:hAnsi="Times New Roman" w:cs="Times New Roman"/>
          <w:sz w:val="24"/>
          <w:szCs w:val="24"/>
        </w:rPr>
        <w:t xml:space="preserve"> práce.</w:t>
      </w:r>
    </w:p>
    <w:p w14:paraId="42A67900" w14:textId="77777777" w:rsidR="0032287B" w:rsidRDefault="0032287B" w:rsidP="0032287B">
      <w:pPr>
        <w:jc w:val="both"/>
        <w:rPr>
          <w:rFonts w:ascii="Times New Roman" w:hAnsi="Times New Roman" w:cs="Times New Roman"/>
          <w:sz w:val="24"/>
          <w:szCs w:val="24"/>
        </w:rPr>
      </w:pPr>
    </w:p>
    <w:p w14:paraId="077CCBC5" w14:textId="77777777" w:rsidR="0032287B" w:rsidRDefault="0032287B" w:rsidP="0032287B">
      <w:pPr>
        <w:jc w:val="both"/>
        <w:rPr>
          <w:rFonts w:ascii="Times New Roman" w:hAnsi="Times New Roman" w:cs="Times New Roman"/>
          <w:sz w:val="24"/>
          <w:szCs w:val="24"/>
        </w:rPr>
      </w:pPr>
    </w:p>
    <w:p w14:paraId="59A20514" w14:textId="77777777" w:rsidR="0032287B" w:rsidRDefault="0032287B" w:rsidP="0032287B">
      <w:pPr>
        <w:jc w:val="both"/>
        <w:rPr>
          <w:rFonts w:ascii="Times New Roman" w:hAnsi="Times New Roman" w:cs="Times New Roman"/>
          <w:sz w:val="24"/>
          <w:szCs w:val="24"/>
        </w:rPr>
      </w:pPr>
    </w:p>
    <w:p w14:paraId="37A9B92B" w14:textId="77777777" w:rsidR="0032287B" w:rsidRDefault="0032287B" w:rsidP="0032287B">
      <w:pPr>
        <w:jc w:val="both"/>
        <w:rPr>
          <w:rFonts w:ascii="Times New Roman" w:hAnsi="Times New Roman" w:cs="Times New Roman"/>
          <w:sz w:val="24"/>
          <w:szCs w:val="24"/>
        </w:rPr>
      </w:pPr>
    </w:p>
    <w:p w14:paraId="0531657D" w14:textId="77777777" w:rsidR="0032287B" w:rsidRDefault="0032287B" w:rsidP="0032287B">
      <w:pPr>
        <w:jc w:val="both"/>
        <w:rPr>
          <w:rFonts w:ascii="Times New Roman" w:hAnsi="Times New Roman" w:cs="Times New Roman"/>
          <w:sz w:val="24"/>
          <w:szCs w:val="24"/>
        </w:rPr>
      </w:pPr>
    </w:p>
    <w:p w14:paraId="530F2F18" w14:textId="77777777" w:rsidR="0032287B" w:rsidRDefault="0032287B" w:rsidP="0032287B">
      <w:pPr>
        <w:jc w:val="both"/>
        <w:rPr>
          <w:rFonts w:ascii="Times New Roman" w:hAnsi="Times New Roman" w:cs="Times New Roman"/>
          <w:sz w:val="24"/>
          <w:szCs w:val="24"/>
        </w:rPr>
      </w:pPr>
    </w:p>
    <w:p w14:paraId="088E9EE3" w14:textId="77777777" w:rsidR="0032287B" w:rsidRDefault="0032287B" w:rsidP="0032287B">
      <w:pPr>
        <w:jc w:val="both"/>
        <w:rPr>
          <w:rFonts w:ascii="Times New Roman" w:hAnsi="Times New Roman" w:cs="Times New Roman"/>
          <w:sz w:val="24"/>
          <w:szCs w:val="24"/>
        </w:rPr>
      </w:pPr>
    </w:p>
    <w:p w14:paraId="627224E8"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Mgr. Karin </w:t>
      </w:r>
      <w:proofErr w:type="spellStart"/>
      <w:r>
        <w:rPr>
          <w:rFonts w:ascii="Times New Roman" w:hAnsi="Times New Roman" w:cs="Times New Roman"/>
          <w:sz w:val="24"/>
          <w:szCs w:val="24"/>
        </w:rPr>
        <w:t>Sasáková</w:t>
      </w:r>
      <w:proofErr w:type="spellEnd"/>
    </w:p>
    <w:p w14:paraId="4FFECC32"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Ředitel</w:t>
      </w:r>
    </w:p>
    <w:p w14:paraId="7CEC73ED" w14:textId="77777777" w:rsidR="0032287B" w:rsidRDefault="0032287B" w:rsidP="0032287B">
      <w:pPr>
        <w:jc w:val="both"/>
        <w:rPr>
          <w:rFonts w:ascii="Times New Roman" w:hAnsi="Times New Roman" w:cs="Times New Roman"/>
          <w:sz w:val="24"/>
          <w:szCs w:val="24"/>
        </w:rPr>
      </w:pPr>
    </w:p>
    <w:p w14:paraId="16283C2B" w14:textId="77777777" w:rsidR="0032287B" w:rsidRDefault="0032287B" w:rsidP="0032287B">
      <w:pPr>
        <w:jc w:val="both"/>
        <w:rPr>
          <w:rFonts w:ascii="Times New Roman" w:hAnsi="Times New Roman" w:cs="Times New Roman"/>
          <w:sz w:val="24"/>
          <w:szCs w:val="24"/>
        </w:rPr>
      </w:pPr>
    </w:p>
    <w:p w14:paraId="2098F4D8" w14:textId="77777777" w:rsidR="0032287B" w:rsidRDefault="0032287B" w:rsidP="0032287B">
      <w:pPr>
        <w:jc w:val="both"/>
        <w:rPr>
          <w:rFonts w:ascii="Times New Roman" w:hAnsi="Times New Roman" w:cs="Times New Roman"/>
          <w:sz w:val="24"/>
          <w:szCs w:val="24"/>
        </w:rPr>
      </w:pPr>
      <w:r>
        <w:rPr>
          <w:rFonts w:ascii="Times New Roman" w:hAnsi="Times New Roman" w:cs="Times New Roman"/>
          <w:sz w:val="24"/>
          <w:szCs w:val="24"/>
        </w:rPr>
        <w:t>V Karlových Varech, dne 01.02.2023</w:t>
      </w:r>
    </w:p>
    <w:p w14:paraId="26F5D74A" w14:textId="77777777" w:rsidR="0032287B" w:rsidRDefault="0032287B" w:rsidP="0032287B">
      <w:pPr>
        <w:jc w:val="both"/>
        <w:rPr>
          <w:rFonts w:ascii="Times New Roman" w:hAnsi="Times New Roman" w:cs="Times New Roman"/>
          <w:sz w:val="24"/>
          <w:szCs w:val="24"/>
        </w:rPr>
      </w:pPr>
    </w:p>
    <w:p w14:paraId="4050FD09" w14:textId="77777777" w:rsidR="0032287B" w:rsidRDefault="0032287B" w:rsidP="0032287B">
      <w:pPr>
        <w:jc w:val="both"/>
        <w:rPr>
          <w:rFonts w:ascii="Times New Roman" w:hAnsi="Times New Roman" w:cs="Times New Roman"/>
          <w:sz w:val="24"/>
          <w:szCs w:val="24"/>
        </w:rPr>
      </w:pPr>
    </w:p>
    <w:p w14:paraId="693B9081" w14:textId="77777777" w:rsidR="0032287B" w:rsidRDefault="0032287B"/>
    <w:sectPr w:rsidR="003228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87B"/>
    <w:rsid w:val="003228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F7BF"/>
  <w15:chartTrackingRefBased/>
  <w15:docId w15:val="{E0851FA0-5149-46DE-BF47-463E92A8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cs-CZ"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287B"/>
    <w:pPr>
      <w:spacing w:line="256" w:lineRule="auto"/>
    </w:pPr>
    <w:rPr>
      <w:sz w:val="22"/>
      <w:szCs w:val="22"/>
    </w:rPr>
  </w:style>
  <w:style w:type="paragraph" w:styleId="Nadpis1">
    <w:name w:val="heading 1"/>
    <w:basedOn w:val="Normln"/>
    <w:next w:val="Normln"/>
    <w:link w:val="Nadpis1Char"/>
    <w:uiPriority w:val="9"/>
    <w:qFormat/>
    <w:rsid w:val="0032287B"/>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32287B"/>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32287B"/>
    <w:pPr>
      <w:keepNext/>
      <w:keepLines/>
      <w:spacing w:before="160" w:after="80" w:line="278" w:lineRule="auto"/>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32287B"/>
    <w:pPr>
      <w:keepNext/>
      <w:keepLines/>
      <w:spacing w:before="80" w:after="40" w:line="278" w:lineRule="auto"/>
      <w:outlineLvl w:val="3"/>
    </w:pPr>
    <w:rPr>
      <w:rFonts w:eastAsiaTheme="majorEastAsia" w:cstheme="majorBidi"/>
      <w:i/>
      <w:iCs/>
      <w:color w:val="0F4761" w:themeColor="accent1" w:themeShade="BF"/>
      <w:sz w:val="24"/>
      <w:szCs w:val="24"/>
    </w:rPr>
  </w:style>
  <w:style w:type="paragraph" w:styleId="Nadpis5">
    <w:name w:val="heading 5"/>
    <w:basedOn w:val="Normln"/>
    <w:next w:val="Normln"/>
    <w:link w:val="Nadpis5Char"/>
    <w:uiPriority w:val="9"/>
    <w:semiHidden/>
    <w:unhideWhenUsed/>
    <w:qFormat/>
    <w:rsid w:val="0032287B"/>
    <w:pPr>
      <w:keepNext/>
      <w:keepLines/>
      <w:spacing w:before="80" w:after="40" w:line="278" w:lineRule="auto"/>
      <w:outlineLvl w:val="4"/>
    </w:pPr>
    <w:rPr>
      <w:rFonts w:eastAsiaTheme="majorEastAsia" w:cstheme="majorBidi"/>
      <w:color w:val="0F4761" w:themeColor="accent1" w:themeShade="BF"/>
      <w:sz w:val="24"/>
      <w:szCs w:val="24"/>
    </w:rPr>
  </w:style>
  <w:style w:type="paragraph" w:styleId="Nadpis6">
    <w:name w:val="heading 6"/>
    <w:basedOn w:val="Normln"/>
    <w:next w:val="Normln"/>
    <w:link w:val="Nadpis6Char"/>
    <w:uiPriority w:val="9"/>
    <w:semiHidden/>
    <w:unhideWhenUsed/>
    <w:qFormat/>
    <w:rsid w:val="0032287B"/>
    <w:pPr>
      <w:keepNext/>
      <w:keepLines/>
      <w:spacing w:before="40" w:after="0" w:line="278" w:lineRule="auto"/>
      <w:outlineLvl w:val="5"/>
    </w:pPr>
    <w:rPr>
      <w:rFonts w:eastAsiaTheme="majorEastAsia" w:cstheme="majorBidi"/>
      <w:i/>
      <w:iCs/>
      <w:color w:val="595959" w:themeColor="text1" w:themeTint="A6"/>
      <w:sz w:val="24"/>
      <w:szCs w:val="24"/>
    </w:rPr>
  </w:style>
  <w:style w:type="paragraph" w:styleId="Nadpis7">
    <w:name w:val="heading 7"/>
    <w:basedOn w:val="Normln"/>
    <w:next w:val="Normln"/>
    <w:link w:val="Nadpis7Char"/>
    <w:uiPriority w:val="9"/>
    <w:semiHidden/>
    <w:unhideWhenUsed/>
    <w:qFormat/>
    <w:rsid w:val="0032287B"/>
    <w:pPr>
      <w:keepNext/>
      <w:keepLines/>
      <w:spacing w:before="40" w:after="0" w:line="278" w:lineRule="auto"/>
      <w:outlineLvl w:val="6"/>
    </w:pPr>
    <w:rPr>
      <w:rFonts w:eastAsiaTheme="majorEastAsia" w:cstheme="majorBidi"/>
      <w:color w:val="595959" w:themeColor="text1" w:themeTint="A6"/>
      <w:sz w:val="24"/>
      <w:szCs w:val="24"/>
    </w:rPr>
  </w:style>
  <w:style w:type="paragraph" w:styleId="Nadpis8">
    <w:name w:val="heading 8"/>
    <w:basedOn w:val="Normln"/>
    <w:next w:val="Normln"/>
    <w:link w:val="Nadpis8Char"/>
    <w:uiPriority w:val="9"/>
    <w:semiHidden/>
    <w:unhideWhenUsed/>
    <w:qFormat/>
    <w:rsid w:val="0032287B"/>
    <w:pPr>
      <w:keepNext/>
      <w:keepLines/>
      <w:spacing w:after="0" w:line="278" w:lineRule="auto"/>
      <w:outlineLvl w:val="7"/>
    </w:pPr>
    <w:rPr>
      <w:rFonts w:eastAsiaTheme="majorEastAsia" w:cstheme="majorBidi"/>
      <w:i/>
      <w:iCs/>
      <w:color w:val="272727" w:themeColor="text1" w:themeTint="D8"/>
      <w:sz w:val="24"/>
      <w:szCs w:val="24"/>
    </w:rPr>
  </w:style>
  <w:style w:type="paragraph" w:styleId="Nadpis9">
    <w:name w:val="heading 9"/>
    <w:basedOn w:val="Normln"/>
    <w:next w:val="Normln"/>
    <w:link w:val="Nadpis9Char"/>
    <w:uiPriority w:val="9"/>
    <w:semiHidden/>
    <w:unhideWhenUsed/>
    <w:qFormat/>
    <w:rsid w:val="0032287B"/>
    <w:pPr>
      <w:keepNext/>
      <w:keepLines/>
      <w:spacing w:after="0" w:line="278" w:lineRule="auto"/>
      <w:outlineLvl w:val="8"/>
    </w:pPr>
    <w:rPr>
      <w:rFonts w:eastAsiaTheme="majorEastAsia" w:cstheme="majorBidi"/>
      <w:color w:val="272727" w:themeColor="text1" w:themeTint="D8"/>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2287B"/>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32287B"/>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32287B"/>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32287B"/>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32287B"/>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32287B"/>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32287B"/>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32287B"/>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32287B"/>
    <w:rPr>
      <w:rFonts w:eastAsiaTheme="majorEastAsia" w:cstheme="majorBidi"/>
      <w:color w:val="272727" w:themeColor="text1" w:themeTint="D8"/>
    </w:rPr>
  </w:style>
  <w:style w:type="paragraph" w:styleId="Nzev">
    <w:name w:val="Title"/>
    <w:basedOn w:val="Normln"/>
    <w:next w:val="Normln"/>
    <w:link w:val="NzevChar"/>
    <w:uiPriority w:val="10"/>
    <w:qFormat/>
    <w:rsid w:val="0032287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2287B"/>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32287B"/>
    <w:pPr>
      <w:numPr>
        <w:ilvl w:val="1"/>
      </w:numPr>
      <w:spacing w:line="278" w:lineRule="auto"/>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32287B"/>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32287B"/>
    <w:pPr>
      <w:spacing w:before="160" w:line="278" w:lineRule="auto"/>
      <w:jc w:val="center"/>
    </w:pPr>
    <w:rPr>
      <w:i/>
      <w:iCs/>
      <w:color w:val="404040" w:themeColor="text1" w:themeTint="BF"/>
      <w:sz w:val="24"/>
      <w:szCs w:val="24"/>
    </w:rPr>
  </w:style>
  <w:style w:type="character" w:customStyle="1" w:styleId="CittChar">
    <w:name w:val="Citát Char"/>
    <w:basedOn w:val="Standardnpsmoodstavce"/>
    <w:link w:val="Citt"/>
    <w:uiPriority w:val="29"/>
    <w:rsid w:val="0032287B"/>
    <w:rPr>
      <w:i/>
      <w:iCs/>
      <w:color w:val="404040" w:themeColor="text1" w:themeTint="BF"/>
    </w:rPr>
  </w:style>
  <w:style w:type="paragraph" w:styleId="Odstavecseseznamem">
    <w:name w:val="List Paragraph"/>
    <w:basedOn w:val="Normln"/>
    <w:uiPriority w:val="34"/>
    <w:qFormat/>
    <w:rsid w:val="0032287B"/>
    <w:pPr>
      <w:spacing w:line="278" w:lineRule="auto"/>
      <w:ind w:left="720"/>
      <w:contextualSpacing/>
    </w:pPr>
    <w:rPr>
      <w:sz w:val="24"/>
      <w:szCs w:val="24"/>
    </w:rPr>
  </w:style>
  <w:style w:type="character" w:styleId="Zdraznnintenzivn">
    <w:name w:val="Intense Emphasis"/>
    <w:basedOn w:val="Standardnpsmoodstavce"/>
    <w:uiPriority w:val="21"/>
    <w:qFormat/>
    <w:rsid w:val="0032287B"/>
    <w:rPr>
      <w:i/>
      <w:iCs/>
      <w:color w:val="0F4761" w:themeColor="accent1" w:themeShade="BF"/>
    </w:rPr>
  </w:style>
  <w:style w:type="paragraph" w:styleId="Vrazncitt">
    <w:name w:val="Intense Quote"/>
    <w:basedOn w:val="Normln"/>
    <w:next w:val="Normln"/>
    <w:link w:val="VrazncittChar"/>
    <w:uiPriority w:val="30"/>
    <w:qFormat/>
    <w:rsid w:val="0032287B"/>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sz w:val="24"/>
      <w:szCs w:val="24"/>
    </w:rPr>
  </w:style>
  <w:style w:type="character" w:customStyle="1" w:styleId="VrazncittChar">
    <w:name w:val="Výrazný citát Char"/>
    <w:basedOn w:val="Standardnpsmoodstavce"/>
    <w:link w:val="Vrazncitt"/>
    <w:uiPriority w:val="30"/>
    <w:rsid w:val="0032287B"/>
    <w:rPr>
      <w:i/>
      <w:iCs/>
      <w:color w:val="0F4761" w:themeColor="accent1" w:themeShade="BF"/>
    </w:rPr>
  </w:style>
  <w:style w:type="character" w:styleId="Odkazintenzivn">
    <w:name w:val="Intense Reference"/>
    <w:basedOn w:val="Standardnpsmoodstavce"/>
    <w:uiPriority w:val="32"/>
    <w:qFormat/>
    <w:rsid w:val="0032287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831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2003</Words>
  <Characters>11819</Characters>
  <Application>Microsoft Office Word</Application>
  <DocSecurity>0</DocSecurity>
  <Lines>98</Lines>
  <Paragraphs>27</Paragraphs>
  <ScaleCrop>false</ScaleCrop>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Socialni.pracovnice</dc:creator>
  <cp:keywords/>
  <dc:description/>
  <cp:lastModifiedBy>Socialni.pracovnice</cp:lastModifiedBy>
  <cp:revision>1</cp:revision>
  <cp:lastPrinted>2024-04-30T09:09:00Z</cp:lastPrinted>
  <dcterms:created xsi:type="dcterms:W3CDTF">2024-04-30T09:05:00Z</dcterms:created>
  <dcterms:modified xsi:type="dcterms:W3CDTF">2024-04-30T09:10:00Z</dcterms:modified>
</cp:coreProperties>
</file>